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DDBD7" w14:textId="77777777" w:rsidR="00C2527D" w:rsidRDefault="00C2527D" w:rsidP="00782B8F">
      <w:pPr>
        <w:spacing w:before="100" w:after="100" w:line="580" w:lineRule="exact"/>
        <w:rPr>
          <w:rFonts w:ascii="Arial" w:eastAsia="Verdana" w:hAnsi="Arial" w:cs="Arial"/>
          <w:b/>
          <w:color w:val="595959" w:themeColor="text1" w:themeTint="A6"/>
          <w:sz w:val="56"/>
          <w:szCs w:val="56"/>
        </w:rPr>
      </w:pPr>
      <w:r>
        <w:rPr>
          <w:rFonts w:ascii="Arial" w:eastAsia="Verdana" w:hAnsi="Arial" w:cs="Arial"/>
          <w:b/>
          <w:noProof/>
          <w:color w:val="595959" w:themeColor="text1" w:themeTint="A6"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4ED1F71E" wp14:editId="39DC3132">
            <wp:simplePos x="0" y="0"/>
            <wp:positionH relativeFrom="column">
              <wp:posOffset>-260985</wp:posOffset>
            </wp:positionH>
            <wp:positionV relativeFrom="paragraph">
              <wp:posOffset>-238125</wp:posOffset>
            </wp:positionV>
            <wp:extent cx="5523230" cy="11766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AC0" w:rsidRPr="00C82AC0">
        <w:rPr>
          <w:rFonts w:ascii="Arial" w:eastAsia="Verdana" w:hAnsi="Arial" w:cs="Arial"/>
          <w:b/>
          <w:noProof/>
          <w:color w:val="595959" w:themeColor="text1" w:themeTint="A6"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33EF9D7F" wp14:editId="0A79D793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657225" cy="271145"/>
            <wp:effectExtent l="19050" t="0" r="9525" b="0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B8F">
        <w:rPr>
          <w:rFonts w:ascii="Arial" w:eastAsia="Verdana" w:hAnsi="Arial" w:cs="Arial"/>
          <w:b/>
          <w:color w:val="595959" w:themeColor="text1" w:themeTint="A6"/>
          <w:sz w:val="56"/>
          <w:szCs w:val="56"/>
        </w:rPr>
        <w:t xml:space="preserve"> </w:t>
      </w:r>
    </w:p>
    <w:p w14:paraId="52E7916F" w14:textId="0C335E2F" w:rsidR="003933F2" w:rsidRDefault="003933F2" w:rsidP="00C2527D">
      <w:pPr>
        <w:spacing w:after="0" w:line="240" w:lineRule="auto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</w:p>
    <w:p w14:paraId="29B0F7A9" w14:textId="77777777" w:rsidR="001C7F75" w:rsidRDefault="001C7F75" w:rsidP="00C2527D">
      <w:pPr>
        <w:spacing w:after="0" w:line="240" w:lineRule="auto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</w:p>
    <w:p w14:paraId="18C3305C" w14:textId="658FABE8" w:rsidR="009300DE" w:rsidRDefault="009300DE" w:rsidP="00C2527D">
      <w:pPr>
        <w:spacing w:after="0" w:line="240" w:lineRule="auto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В Новгородской области многие жители приобрели опыт </w:t>
      </w:r>
      <w:proofErr w:type="spellStart"/>
      <w:r>
        <w:rPr>
          <w:rFonts w:ascii="Arial" w:eastAsia="Times New Roman" w:hAnsi="Arial" w:cs="Arial"/>
          <w:color w:val="595959" w:themeColor="text1" w:themeTint="A6"/>
          <w:sz w:val="24"/>
          <w:szCs w:val="24"/>
        </w:rPr>
        <w:t>самозаписи</w:t>
      </w:r>
      <w:proofErr w:type="spellEnd"/>
      <w:r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через портал «Госуслуги» при проведении пробной переписи 2018 года. В электронном виде переписались </w:t>
      </w:r>
      <w:r w:rsidR="003933F2" w:rsidRPr="003933F2">
        <w:rPr>
          <w:rFonts w:ascii="Arial" w:eastAsia="Times New Roman" w:hAnsi="Arial" w:cs="Arial"/>
          <w:noProof/>
          <w:color w:val="595959" w:themeColor="text1" w:themeTint="A6"/>
          <w:sz w:val="24"/>
          <w:szCs w:val="24"/>
        </w:rPr>
        <w:drawing>
          <wp:inline distT="0" distB="0" distL="0" distR="0" wp14:anchorId="7F4FCBFC" wp14:editId="33517B7B">
            <wp:extent cx="152400" cy="152400"/>
            <wp:effectExtent l="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3933F2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</w:t>
      </w:r>
      <w:r w:rsidR="00DF7B2D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тогда </w:t>
      </w:r>
      <w:r>
        <w:rPr>
          <w:rFonts w:ascii="Arial" w:eastAsia="Times New Roman" w:hAnsi="Arial" w:cs="Arial"/>
          <w:color w:val="595959" w:themeColor="text1" w:themeTint="A6"/>
          <w:sz w:val="24"/>
          <w:szCs w:val="24"/>
        </w:rPr>
        <w:t>более 9.5 тысяч новгородцев.</w:t>
      </w:r>
    </w:p>
    <w:p w14:paraId="1322F584" w14:textId="71EF33A5" w:rsidR="008E1519" w:rsidRDefault="00362CE8" w:rsidP="00C2527D">
      <w:pPr>
        <w:shd w:val="clear" w:color="auto" w:fill="FFFFFF"/>
        <w:spacing w:after="0" w:line="240" w:lineRule="auto"/>
        <w:rPr>
          <w:noProof/>
        </w:rPr>
      </w:pPr>
      <w:r w:rsidRPr="00362CE8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В</w:t>
      </w:r>
      <w:r w:rsidR="009300DE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2021 году во время проведения Всероссийской переписи населения </w:t>
      </w:r>
      <w:r w:rsidRPr="00362CE8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впервые </w:t>
      </w:r>
      <w:r w:rsidR="009300DE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все смогут</w:t>
      </w:r>
      <w:r w:rsidRPr="00362CE8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</w:t>
      </w:r>
      <w:r w:rsidR="009300DE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заполнить анкеты</w:t>
      </w:r>
      <w:r w:rsidRPr="00362CE8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через интернет, с</w:t>
      </w:r>
      <w:r w:rsidR="001C7F75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</w:t>
      </w:r>
      <w:r w:rsidRPr="00362CE8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помощью </w:t>
      </w:r>
      <w:r w:rsidR="003933F2" w:rsidRPr="003933F2">
        <w:rPr>
          <w:rFonts w:ascii="Arial" w:eastAsia="Times New Roman" w:hAnsi="Arial" w:cs="Arial"/>
          <w:noProof/>
          <w:color w:val="595959" w:themeColor="text1" w:themeTint="A6"/>
          <w:sz w:val="24"/>
          <w:szCs w:val="24"/>
        </w:rPr>
        <w:drawing>
          <wp:inline distT="0" distB="0" distL="0" distR="0" wp14:anchorId="57FAFE1D" wp14:editId="52F395F8">
            <wp:extent cx="152400" cy="152400"/>
            <wp:effectExtent l="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362CE8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портала «Госуслуги».</w:t>
      </w:r>
      <w:r w:rsidR="008E1519" w:rsidRPr="008E1519">
        <w:rPr>
          <w:noProof/>
        </w:rPr>
        <w:t xml:space="preserve"> </w:t>
      </w:r>
    </w:p>
    <w:p w14:paraId="362A58F2" w14:textId="073A4EFE" w:rsidR="00C31678" w:rsidRPr="00F67AF2" w:rsidRDefault="00DF7B2D" w:rsidP="00C31678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595959" w:themeColor="text1" w:themeTint="A6"/>
        </w:rPr>
      </w:pPr>
      <w:r w:rsidRPr="00F67AF2">
        <w:rPr>
          <w:rFonts w:ascii="Arial" w:hAnsi="Arial" w:cs="Arial"/>
          <w:color w:val="595959" w:themeColor="text1" w:themeTint="A6"/>
        </w:rPr>
        <w:t>Для прохождения переписи необходимо</w:t>
      </w:r>
      <w:r w:rsidR="00C31678" w:rsidRPr="00F67AF2">
        <w:rPr>
          <w:rFonts w:ascii="Arial" w:hAnsi="Arial" w:cs="Arial"/>
          <w:color w:val="595959" w:themeColor="text1" w:themeTint="A6"/>
        </w:rPr>
        <w:t xml:space="preserve"> иметь:</w:t>
      </w:r>
      <w:r w:rsidRPr="00F67AF2">
        <w:rPr>
          <w:rFonts w:ascii="Arial" w:hAnsi="Arial" w:cs="Arial"/>
          <w:color w:val="595959" w:themeColor="text1" w:themeTint="A6"/>
        </w:rPr>
        <w:t xml:space="preserve"> </w:t>
      </w:r>
    </w:p>
    <w:p w14:paraId="7F8D068B" w14:textId="42437E0F" w:rsidR="00C31678" w:rsidRPr="00C31678" w:rsidRDefault="00C31678" w:rsidP="00C31678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стандартную или подтвержденную </w:t>
      </w:r>
      <w:r w:rsidR="00DF7B2D">
        <w:rPr>
          <w:rFonts w:ascii="Arial" w:hAnsi="Arial" w:cs="Arial"/>
          <w:color w:val="595959" w:themeColor="text1" w:themeTint="A6"/>
        </w:rPr>
        <w:t>учётную запись на портале Госуслуг.</w:t>
      </w:r>
      <w:r w:rsidRPr="00C31678">
        <w:rPr>
          <w:rFonts w:ascii="inherit" w:hAnsi="inherit"/>
          <w:color w:val="575756"/>
        </w:rPr>
        <w:t xml:space="preserve"> </w:t>
      </w:r>
    </w:p>
    <w:p w14:paraId="5D51EB46" w14:textId="3745712D" w:rsidR="00C31678" w:rsidRDefault="00C31678" w:rsidP="00C31678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с</w:t>
      </w:r>
      <w:r w:rsidRPr="00C31678">
        <w:rPr>
          <w:rFonts w:ascii="Arial" w:hAnsi="Arial" w:cs="Arial"/>
          <w:color w:val="595959" w:themeColor="text1" w:themeTint="A6"/>
        </w:rPr>
        <w:t xml:space="preserve">мартфон или планшет с операционной системой Андроид или </w:t>
      </w:r>
      <w:proofErr w:type="spellStart"/>
      <w:r w:rsidRPr="00C31678">
        <w:rPr>
          <w:rFonts w:ascii="Arial" w:hAnsi="Arial" w:cs="Arial"/>
          <w:color w:val="595959" w:themeColor="text1" w:themeTint="A6"/>
        </w:rPr>
        <w:t>iOS</w:t>
      </w:r>
      <w:proofErr w:type="spellEnd"/>
      <w:r w:rsidRPr="00C31678">
        <w:rPr>
          <w:rFonts w:ascii="Arial" w:hAnsi="Arial" w:cs="Arial"/>
          <w:color w:val="595959" w:themeColor="text1" w:themeTint="A6"/>
        </w:rPr>
        <w:t xml:space="preserve">, компьютер с операционной системой Windows или </w:t>
      </w:r>
      <w:proofErr w:type="spellStart"/>
      <w:r w:rsidRPr="00C31678">
        <w:rPr>
          <w:rFonts w:ascii="Arial" w:hAnsi="Arial" w:cs="Arial"/>
          <w:color w:val="595959" w:themeColor="text1" w:themeTint="A6"/>
        </w:rPr>
        <w:t>iOS</w:t>
      </w:r>
      <w:proofErr w:type="spellEnd"/>
      <w:r>
        <w:rPr>
          <w:rFonts w:ascii="Arial" w:hAnsi="Arial" w:cs="Arial"/>
          <w:color w:val="595959" w:themeColor="text1" w:themeTint="A6"/>
        </w:rPr>
        <w:t>.</w:t>
      </w:r>
    </w:p>
    <w:p w14:paraId="68542807" w14:textId="358F80EE" w:rsidR="00C31678" w:rsidRPr="00C31678" w:rsidRDefault="00C31678" w:rsidP="00C31678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д</w:t>
      </w:r>
      <w:r w:rsidRPr="00C31678">
        <w:rPr>
          <w:rFonts w:ascii="Arial" w:hAnsi="Arial" w:cs="Arial"/>
          <w:color w:val="595959" w:themeColor="text1" w:themeTint="A6"/>
        </w:rPr>
        <w:t>оступ в интернет</w:t>
      </w:r>
      <w:r>
        <w:rPr>
          <w:rFonts w:ascii="Arial" w:hAnsi="Arial" w:cs="Arial"/>
          <w:color w:val="595959" w:themeColor="text1" w:themeTint="A6"/>
        </w:rPr>
        <w:t>.</w:t>
      </w:r>
    </w:p>
    <w:p w14:paraId="373F94A2" w14:textId="5E7B62F3" w:rsidR="003933F2" w:rsidRDefault="00262E75" w:rsidP="00C31678">
      <w:pPr>
        <w:shd w:val="clear" w:color="auto" w:fill="FFFFFF"/>
        <w:spacing w:before="120" w:after="12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0A520660" wp14:editId="3E8FF7AB">
            <wp:simplePos x="0" y="0"/>
            <wp:positionH relativeFrom="column">
              <wp:posOffset>-3810</wp:posOffset>
            </wp:positionH>
            <wp:positionV relativeFrom="paragraph">
              <wp:posOffset>2764791</wp:posOffset>
            </wp:positionV>
            <wp:extent cx="441990" cy="439420"/>
            <wp:effectExtent l="0" t="0" r="0" b="0"/>
            <wp:wrapNone/>
            <wp:docPr id="24" name="Рисунок 24" descr="D:\Коркунова\Черновики\Бренд-бук\Уголок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оркунова\Черновики\Бренд-бук\Уголок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0" cy="44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3F2" w:rsidRPr="003933F2">
        <w:rPr>
          <w:rFonts w:ascii="Arial" w:hAnsi="Arial" w:cs="Arial"/>
          <w:noProof/>
          <w:color w:val="595959" w:themeColor="text1" w:themeTint="A6"/>
          <w:sz w:val="24"/>
          <w:szCs w:val="24"/>
        </w:rPr>
        <w:drawing>
          <wp:inline distT="0" distB="0" distL="0" distR="0" wp14:anchorId="1E09AB59" wp14:editId="64323B76">
            <wp:extent cx="3790950" cy="3126105"/>
            <wp:effectExtent l="0" t="0" r="0" b="0"/>
            <wp:docPr id="23" name="Picture 2" descr="D:\Презентации\1. Презентация №1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 descr="D:\Презентации\1. Презентация №1\Новая папка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5"/>
                    <a:stretch/>
                  </pic:blipFill>
                  <pic:spPr bwMode="auto">
                    <a:xfrm>
                      <a:off x="0" y="0"/>
                      <a:ext cx="3802424" cy="3135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8934F" w14:textId="67582AB3" w:rsidR="00262E75" w:rsidRPr="00F67AF2" w:rsidRDefault="00262E75" w:rsidP="00301B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F67AF2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Как получить подтвержденную учетную запись на «госуслугах»?</w:t>
      </w:r>
    </w:p>
    <w:p w14:paraId="7E15A849" w14:textId="77777777" w:rsidR="00301B93" w:rsidRPr="00301B93" w:rsidRDefault="00301B93" w:rsidP="00301B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301B93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На портале «Госуслуги» есть три вида профилей пользователя: упрощенный, стандартный и подтвержденный.</w:t>
      </w:r>
    </w:p>
    <w:p w14:paraId="1FE6023D" w14:textId="70E42E08" w:rsidR="00301B93" w:rsidRDefault="00301B93" w:rsidP="00301B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301B93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Для упрощенного достаточно указать свою электронную почту, однако для участия в переписи населения</w:t>
      </w:r>
      <w:r w:rsidR="00F67AF2">
        <w:rPr>
          <w:rFonts w:ascii="Arial" w:eastAsia="Times New Roman" w:hAnsi="Arial" w:cs="Arial"/>
          <w:color w:val="595959" w:themeColor="text1" w:themeTint="A6"/>
          <w:sz w:val="24"/>
          <w:szCs w:val="24"/>
        </w:rPr>
        <w:t xml:space="preserve"> </w:t>
      </w:r>
      <w:r w:rsidRPr="00262E75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необходимо иметь как минимум стандартную учетную запись</w:t>
      </w:r>
      <w:r w:rsidRPr="00301B93">
        <w:rPr>
          <w:rFonts w:ascii="Arial" w:eastAsia="Times New Roman" w:hAnsi="Arial" w:cs="Arial"/>
          <w:color w:val="595959" w:themeColor="text1" w:themeTint="A6"/>
          <w:sz w:val="24"/>
          <w:szCs w:val="24"/>
        </w:rPr>
        <w:t>. Подтвержденный аккаунт имеет полный доступ ко всем электронным государственным услугам.</w:t>
      </w:r>
    </w:p>
    <w:p w14:paraId="6ACBF5A3" w14:textId="0782327F" w:rsidR="00301B93" w:rsidRPr="00F67AF2" w:rsidRDefault="00301B93" w:rsidP="0094333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95959" w:themeColor="text1" w:themeTint="A6"/>
          <w:sz w:val="24"/>
          <w:szCs w:val="24"/>
        </w:rPr>
      </w:pPr>
      <w:r w:rsidRPr="00F67AF2">
        <w:rPr>
          <w:rFonts w:ascii="Arial" w:eastAsia="Times New Roman" w:hAnsi="Arial" w:cs="Arial"/>
          <w:color w:val="595959" w:themeColor="text1" w:themeTint="A6"/>
          <w:sz w:val="24"/>
          <w:szCs w:val="24"/>
        </w:rPr>
        <w:t>Как пройти перепись на «госуслугах»?</w:t>
      </w:r>
    </w:p>
    <w:p w14:paraId="3759AE8F" w14:textId="31BBF3C8" w:rsidR="00DF7B2D" w:rsidRDefault="00DF7B2D" w:rsidP="00DF7B2D">
      <w:pPr>
        <w:shd w:val="clear" w:color="auto" w:fill="FFFFFF"/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noProof/>
        </w:rPr>
        <w:drawing>
          <wp:inline distT="0" distB="0" distL="0" distR="0" wp14:anchorId="0108996B" wp14:editId="41F2444F">
            <wp:extent cx="236220" cy="228600"/>
            <wp:effectExtent l="0" t="0" r="0" b="0"/>
            <wp:docPr id="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95959" w:themeColor="text1" w:themeTint="A6"/>
          <w:sz w:val="24"/>
          <w:szCs w:val="24"/>
        </w:rPr>
        <w:t>Авторизуйтесь на сайте</w:t>
      </w:r>
      <w:r w:rsidR="00F67AF2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hyperlink r:id="rId15" w:history="1">
        <w:r>
          <w:rPr>
            <w:rStyle w:val="ab"/>
            <w:rFonts w:ascii="Arial" w:hAnsi="Arial" w:cs="Arial"/>
            <w:color w:val="595959" w:themeColor="text1" w:themeTint="A6"/>
            <w:sz w:val="24"/>
            <w:szCs w:val="24"/>
          </w:rPr>
          <w:t>https://www.gosuslugi.ru</w:t>
        </w:r>
      </w:hyperlink>
    </w:p>
    <w:p w14:paraId="068A8309" w14:textId="77777777" w:rsidR="00DF7B2D" w:rsidRDefault="00DF7B2D" w:rsidP="00DF7B2D">
      <w:pPr>
        <w:shd w:val="clear" w:color="auto" w:fill="FFFFFF"/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noProof/>
        </w:rPr>
        <w:drawing>
          <wp:inline distT="0" distB="0" distL="0" distR="0" wp14:anchorId="06336B83" wp14:editId="7DB0333D">
            <wp:extent cx="236220" cy="228600"/>
            <wp:effectExtent l="0" t="0" r="0" b="0"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95959" w:themeColor="text1" w:themeTint="A6"/>
          <w:sz w:val="24"/>
          <w:szCs w:val="24"/>
        </w:rPr>
        <w:t>Выберите услугу «Пройти перепись населения»</w:t>
      </w:r>
    </w:p>
    <w:p w14:paraId="0AD1B701" w14:textId="77777777" w:rsidR="00DF7B2D" w:rsidRDefault="00DF7B2D" w:rsidP="00DF7B2D">
      <w:pPr>
        <w:shd w:val="clear" w:color="auto" w:fill="FFFFFF"/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AAA345" wp14:editId="0C466E81">
            <wp:extent cx="236220" cy="228600"/>
            <wp:effectExtent l="0" t="0" r="0" b="0"/>
            <wp:docPr id="1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95959" w:themeColor="text1" w:themeTint="A6"/>
          <w:sz w:val="24"/>
          <w:szCs w:val="24"/>
        </w:rPr>
        <w:t>Заполните ответы на вопросы. Перепишите не только себя, но и всех, c кем живете в одном жилище. Нажмите кнопку «Завершить», когда заполните все ответы.</w:t>
      </w:r>
    </w:p>
    <w:p w14:paraId="2A6666D3" w14:textId="77777777" w:rsidR="00DF7B2D" w:rsidRDefault="00DF7B2D" w:rsidP="00DF7B2D">
      <w:pPr>
        <w:shd w:val="clear" w:color="auto" w:fill="FFFFFF"/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noProof/>
        </w:rPr>
        <w:drawing>
          <wp:inline distT="0" distB="0" distL="0" distR="0" wp14:anchorId="0509F5A7" wp14:editId="6A21B047">
            <wp:extent cx="236220" cy="228600"/>
            <wp:effectExtent l="0" t="0" r="0" b="0"/>
            <wp:docPr id="1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Получите на почту и на мобильный телефон QR-код </w:t>
      </w:r>
      <w:r w:rsidR="003933F2">
        <w:rPr>
          <w:noProof/>
        </w:rPr>
        <w:drawing>
          <wp:inline distT="0" distB="0" distL="0" distR="0" wp14:anchorId="29747EDE" wp14:editId="7533D3C7">
            <wp:extent cx="129540" cy="129540"/>
            <wp:effectExtent l="0" t="0" r="0" b="0"/>
            <wp:docPr id="1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3933F2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>
        <w:rPr>
          <w:rFonts w:ascii="Arial" w:hAnsi="Arial" w:cs="Arial"/>
          <w:color w:val="595959" w:themeColor="text1" w:themeTint="A6"/>
          <w:sz w:val="24"/>
          <w:szCs w:val="24"/>
        </w:rPr>
        <w:t>на домохозяйство и цифровой код на каждого члена домохозяйства. Предъявите их переписчику, который придет к вам домой. Это нужно для защиты от дублирования записей в базе данных Росстата.</w:t>
      </w:r>
    </w:p>
    <w:p w14:paraId="35836EBD" w14:textId="5DCE5F7D" w:rsidR="00362CE8" w:rsidRDefault="000B1AB9" w:rsidP="00362CE8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Все </w:t>
      </w:r>
      <w:r w:rsidR="0042578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переданные в Росстат 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сведения будут </w:t>
      </w:r>
      <w:r w:rsidR="0042578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обезличены, 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использова</w:t>
      </w:r>
      <w:r w:rsidR="0042578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ны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исключительно в обобщенном виде.</w:t>
      </w:r>
    </w:p>
    <w:p w14:paraId="0E3C2A72" w14:textId="08B7FE03" w:rsidR="00C2527D" w:rsidRDefault="001C7F75" w:rsidP="00C2527D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Прими участие во Всероссийской переписи населения!</w:t>
      </w:r>
    </w:p>
    <w:p w14:paraId="4F2BFBC9" w14:textId="77777777" w:rsidR="00C2527D" w:rsidRDefault="00C2527D" w:rsidP="001C7F75">
      <w:pPr>
        <w:spacing w:before="720"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Временно исполняющий </w:t>
      </w:r>
      <w:r>
        <w:rPr>
          <w:rFonts w:ascii="Arial" w:hAnsi="Arial" w:cs="Arial"/>
          <w:color w:val="595959" w:themeColor="text1" w:themeTint="A6"/>
          <w:sz w:val="24"/>
          <w:szCs w:val="24"/>
        </w:rPr>
        <w:br/>
        <w:t>обязанности руководителя                                                                 Е.А. Попова</w:t>
      </w:r>
    </w:p>
    <w:p w14:paraId="65671D97" w14:textId="77777777" w:rsidR="00C2527D" w:rsidRDefault="00C2527D" w:rsidP="0094333A">
      <w:pPr>
        <w:spacing w:before="120"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   </w:t>
      </w:r>
      <w:r>
        <w:rPr>
          <w:rFonts w:ascii="Arial" w:hAnsi="Arial" w:cs="Arial"/>
          <w:color w:val="595959" w:themeColor="text1" w:themeTint="A6"/>
          <w:sz w:val="20"/>
          <w:szCs w:val="20"/>
        </w:rPr>
        <w:t>октября 2021 года</w:t>
      </w:r>
    </w:p>
    <w:p w14:paraId="3FE72650" w14:textId="77777777" w:rsidR="00C2527D" w:rsidRDefault="00C2527D" w:rsidP="0094333A">
      <w:pPr>
        <w:spacing w:before="120"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</w:p>
    <w:p w14:paraId="21B59997" w14:textId="77777777" w:rsidR="00362CE8" w:rsidRPr="003B1AC7" w:rsidRDefault="00362CE8" w:rsidP="00C2527D">
      <w:pPr>
        <w:spacing w:after="0" w:line="240" w:lineRule="auto"/>
        <w:rPr>
          <w:rFonts w:ascii="Arial" w:eastAsia="Verdana" w:hAnsi="Arial" w:cs="Arial"/>
          <w:color w:val="595959" w:themeColor="text1" w:themeTint="A6"/>
          <w:sz w:val="56"/>
          <w:szCs w:val="56"/>
        </w:rPr>
      </w:pPr>
    </w:p>
    <w:sectPr w:rsidR="00362CE8" w:rsidRPr="003B1AC7" w:rsidSect="00ED2435">
      <w:headerReference w:type="default" r:id="rId17"/>
      <w:footerReference w:type="default" r:id="rId18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406A1" w14:textId="77777777" w:rsidR="00002AFE" w:rsidRDefault="00002AFE" w:rsidP="0076480F">
      <w:pPr>
        <w:spacing w:after="0" w:line="240" w:lineRule="auto"/>
      </w:pPr>
      <w:r>
        <w:separator/>
      </w:r>
    </w:p>
  </w:endnote>
  <w:endnote w:type="continuationSeparator" w:id="0">
    <w:p w14:paraId="5884FA88" w14:textId="77777777" w:rsidR="00002AFE" w:rsidRDefault="00002AFE" w:rsidP="0076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309591003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1AC7EF1" w14:textId="77777777" w:rsidR="00ED2435" w:rsidRDefault="003B1D22" w:rsidP="00ED2435">
        <w:pPr>
          <w:pStyle w:val="a7"/>
          <w:framePr w:wrap="none" w:vAnchor="text" w:hAnchor="margin" w:xAlign="right" w:y="1"/>
          <w:rPr>
            <w:rStyle w:val="aa"/>
          </w:rPr>
        </w:pPr>
        <w:r w:rsidRPr="003540E0">
          <w:rPr>
            <w:rStyle w:val="aa"/>
          </w:rPr>
          <w:fldChar w:fldCharType="begin"/>
        </w:r>
        <w:r w:rsidR="00ED2435" w:rsidRPr="003540E0">
          <w:rPr>
            <w:rStyle w:val="aa"/>
          </w:rPr>
          <w:instrText xml:space="preserve"> PAGE </w:instrText>
        </w:r>
        <w:r w:rsidRPr="003540E0">
          <w:rPr>
            <w:rStyle w:val="aa"/>
          </w:rPr>
          <w:fldChar w:fldCharType="separate"/>
        </w:r>
        <w:r w:rsidR="003B1AC7">
          <w:rPr>
            <w:rStyle w:val="aa"/>
            <w:noProof/>
          </w:rPr>
          <w:t>2</w:t>
        </w:r>
        <w:r w:rsidRPr="003540E0">
          <w:rPr>
            <w:rStyle w:val="aa"/>
          </w:rPr>
          <w:fldChar w:fldCharType="end"/>
        </w:r>
      </w:p>
    </w:sdtContent>
  </w:sdt>
  <w:p w14:paraId="218E8FB0" w14:textId="77777777" w:rsidR="00ED2435" w:rsidRDefault="00002AFE" w:rsidP="00ED2435">
    <w:pPr>
      <w:pStyle w:val="a7"/>
      <w:jc w:val="right"/>
    </w:pPr>
    <w:sdt>
      <w:sdtPr>
        <w:id w:val="21698422"/>
        <w:docPartObj>
          <w:docPartGallery w:val="Page Numbers (Bottom of Page)"/>
          <w:docPartUnique/>
        </w:docPartObj>
      </w:sdtPr>
      <w:sdtEndPr/>
      <w:sdtContent>
        <w:r w:rsidR="003B1D22" w:rsidRPr="00ED2435">
          <w:rPr>
            <w:rFonts w:ascii="Arial" w:hAnsi="Arial" w:cs="Arial"/>
            <w:sz w:val="24"/>
            <w:szCs w:val="24"/>
          </w:rPr>
          <w:fldChar w:fldCharType="begin"/>
        </w:r>
        <w:r w:rsidR="00ED2435" w:rsidRPr="00ED2435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="003B1D22" w:rsidRPr="00ED2435">
          <w:rPr>
            <w:rFonts w:ascii="Arial" w:hAnsi="Arial" w:cs="Arial"/>
            <w:sz w:val="24"/>
            <w:szCs w:val="24"/>
          </w:rPr>
          <w:fldChar w:fldCharType="separate"/>
        </w:r>
        <w:r w:rsidR="003B1AC7">
          <w:rPr>
            <w:rFonts w:ascii="Arial" w:hAnsi="Arial" w:cs="Arial"/>
            <w:noProof/>
            <w:sz w:val="24"/>
            <w:szCs w:val="24"/>
          </w:rPr>
          <w:t>2</w:t>
        </w:r>
        <w:r w:rsidR="003B1D22" w:rsidRPr="00ED2435">
          <w:rPr>
            <w:rFonts w:ascii="Arial" w:hAnsi="Arial" w:cs="Arial"/>
            <w:sz w:val="24"/>
            <w:szCs w:val="24"/>
          </w:rPr>
          <w:fldChar w:fldCharType="end"/>
        </w:r>
      </w:sdtContent>
    </w:sdt>
  </w:p>
  <w:p w14:paraId="752B05E3" w14:textId="77777777" w:rsidR="00F56C53" w:rsidRPr="00ED2435" w:rsidRDefault="00F56C53" w:rsidP="00ED243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3B0B5" w14:textId="77777777" w:rsidR="00002AFE" w:rsidRDefault="00002AFE" w:rsidP="0076480F">
      <w:pPr>
        <w:spacing w:after="0" w:line="240" w:lineRule="auto"/>
      </w:pPr>
      <w:r>
        <w:separator/>
      </w:r>
    </w:p>
  </w:footnote>
  <w:footnote w:type="continuationSeparator" w:id="0">
    <w:p w14:paraId="36A2E9DD" w14:textId="77777777" w:rsidR="00002AFE" w:rsidRDefault="00002AFE" w:rsidP="0076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A8E3" w14:textId="77777777" w:rsidR="00F56C53" w:rsidRPr="00ED2435" w:rsidRDefault="00F56C53" w:rsidP="00ED2435">
    <w:pPr>
      <w:pStyle w:val="a5"/>
      <w:spacing w:before="1080"/>
      <w:ind w:left="1418"/>
      <w:jc w:val="right"/>
      <w:rPr>
        <w:rFonts w:ascii="Arial" w:hAnsi="Arial" w:cs="Arial"/>
        <w:b/>
        <w:color w:val="A6A6A6" w:themeColor="background1" w:themeShade="A6"/>
        <w:sz w:val="36"/>
        <w:szCs w:val="36"/>
      </w:rPr>
    </w:pPr>
    <w:r w:rsidRPr="00ED2435">
      <w:rPr>
        <w:rFonts w:ascii="Arial" w:hAnsi="Arial" w:cs="Arial"/>
        <w:b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59264" behindDoc="0" locked="0" layoutInCell="1" allowOverlap="1" wp14:anchorId="6751DA1F" wp14:editId="4A29B7B2">
          <wp:simplePos x="0" y="0"/>
          <wp:positionH relativeFrom="column">
            <wp:posOffset>-622935</wp:posOffset>
          </wp:positionH>
          <wp:positionV relativeFrom="paragraph">
            <wp:posOffset>-15875</wp:posOffset>
          </wp:positionV>
          <wp:extent cx="1676400" cy="1181100"/>
          <wp:effectExtent l="19050" t="0" r="0" b="0"/>
          <wp:wrapThrough wrapText="bothSides">
            <wp:wrapPolygon edited="0">
              <wp:start x="13255" y="0"/>
              <wp:lineTo x="-245" y="4877"/>
              <wp:lineTo x="1227" y="11148"/>
              <wp:lineTo x="1227" y="12194"/>
              <wp:lineTo x="7855" y="16723"/>
              <wp:lineTo x="7855" y="18813"/>
              <wp:lineTo x="16200" y="21252"/>
              <wp:lineTo x="20373" y="21252"/>
              <wp:lineTo x="21355" y="19858"/>
              <wp:lineTo x="20618" y="18813"/>
              <wp:lineTo x="16936" y="16723"/>
              <wp:lineTo x="21355" y="14632"/>
              <wp:lineTo x="20864" y="12890"/>
              <wp:lineTo x="10800" y="11148"/>
              <wp:lineTo x="12764" y="6619"/>
              <wp:lineTo x="13009" y="5574"/>
              <wp:lineTo x="14973" y="348"/>
              <wp:lineTo x="14973" y="0"/>
              <wp:lineTo x="13255" y="0"/>
            </wp:wrapPolygon>
          </wp:wrapThrough>
          <wp:docPr id="11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D2435">
      <w:rPr>
        <w:rFonts w:ascii="Arial" w:hAnsi="Arial" w:cs="Arial"/>
        <w:b/>
        <w:color w:val="A6A6A6" w:themeColor="background1" w:themeShade="A6"/>
        <w:sz w:val="36"/>
        <w:szCs w:val="36"/>
      </w:rPr>
      <w:t>НОВГОРОДСТАТ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3EF9D7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55" type="#_x0000_t75" style="width:12pt;height:12pt;visibility:visible;mso-wrap-style:square" o:bullet="t" fillcolor="#4f81bd">
        <v:imagedata r:id="rId1" o:title=""/>
        <v:shadow color="#eeece1"/>
      </v:shape>
    </w:pict>
  </w:numPicBullet>
  <w:numPicBullet w:numPicBulletId="1">
    <w:pict>
      <v:shape id="_x0000_i1556" type="#_x0000_t75" style="width:12pt;height:12pt;visibility:visible;mso-wrap-style:square" o:bullet="t" fillcolor="#4f81bd">
        <v:imagedata r:id="rId2" o:title=""/>
        <v:shadow color="#eeece1"/>
      </v:shape>
    </w:pict>
  </w:numPicBullet>
  <w:numPicBullet w:numPicBulletId="2">
    <w:pict>
      <v:shape id="_x0000_i1557" type="#_x0000_t75" style="width:12pt;height:12pt;visibility:visible;mso-wrap-style:square" o:bullet="t" fillcolor="#4f81bd">
        <v:imagedata r:id="rId3" o:title=""/>
        <v:shadow color="#eeece1"/>
      </v:shape>
    </w:pict>
  </w:numPicBullet>
  <w:numPicBullet w:numPicBulletId="3">
    <w:pict>
      <v:shape id="_x0000_i1558" type="#_x0000_t75" style="width:12pt;height:12pt;visibility:visible;mso-wrap-style:square" o:bullet="t" fillcolor="#4f81bd">
        <v:imagedata r:id="rId4" o:title=""/>
        <v:shadow color="#eeece1"/>
      </v:shape>
    </w:pict>
  </w:numPicBullet>
  <w:numPicBullet w:numPicBulletId="4">
    <w:pict>
      <v:shape id="_x0000_i1559" type="#_x0000_t75" style="width:11.25pt;height:11.25pt" o:bullet="t">
        <v:imagedata r:id="rId5" o:title="mso7060"/>
      </v:shape>
    </w:pict>
  </w:numPicBullet>
  <w:abstractNum w:abstractNumId="0" w15:restartNumberingAfterBreak="0">
    <w:nsid w:val="00F32855"/>
    <w:multiLevelType w:val="multilevel"/>
    <w:tmpl w:val="E42A9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F6C28"/>
    <w:multiLevelType w:val="multilevel"/>
    <w:tmpl w:val="FC62F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C43BD"/>
    <w:multiLevelType w:val="multilevel"/>
    <w:tmpl w:val="D25A5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2105F6"/>
    <w:multiLevelType w:val="hybridMultilevel"/>
    <w:tmpl w:val="984C086A"/>
    <w:lvl w:ilvl="0" w:tplc="16980A9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671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D824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BE23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2E94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1A2C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AA2D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902A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0238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0C34309"/>
    <w:multiLevelType w:val="hybridMultilevel"/>
    <w:tmpl w:val="D0C0FAB2"/>
    <w:lvl w:ilvl="0" w:tplc="17D219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B2B9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38D8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3400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F480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EED0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66FD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A622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FE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1DB2CF8"/>
    <w:multiLevelType w:val="hybridMultilevel"/>
    <w:tmpl w:val="E010897E"/>
    <w:lvl w:ilvl="0" w:tplc="1AB87CE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F0D1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22A4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0A96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2A9A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9E45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2A16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4CBD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0420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1381D06"/>
    <w:multiLevelType w:val="multilevel"/>
    <w:tmpl w:val="348660DA"/>
    <w:lvl w:ilvl="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964253"/>
    <w:multiLevelType w:val="hybridMultilevel"/>
    <w:tmpl w:val="6A4C72E8"/>
    <w:lvl w:ilvl="0" w:tplc="9700423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44A2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A3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3A88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A07D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6268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CE3A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DC42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2A40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D105DAD"/>
    <w:multiLevelType w:val="multilevel"/>
    <w:tmpl w:val="F77A8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4E19BE"/>
    <w:multiLevelType w:val="hybridMultilevel"/>
    <w:tmpl w:val="76D2CC9A"/>
    <w:lvl w:ilvl="0" w:tplc="B090F2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A0DF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22F5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0818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36CC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BC34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2616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2C7C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86A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4B33829"/>
    <w:multiLevelType w:val="hybridMultilevel"/>
    <w:tmpl w:val="FCE2F6AA"/>
    <w:lvl w:ilvl="0" w:tplc="743465E4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55F43C8F"/>
    <w:multiLevelType w:val="hybridMultilevel"/>
    <w:tmpl w:val="F9329192"/>
    <w:lvl w:ilvl="0" w:tplc="057E35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323B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6C63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90C0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2865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CA77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6EEB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0CC9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20A1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4"/>
  </w:num>
  <w:num w:numId="5">
    <w:abstractNumId w:val="11"/>
  </w:num>
  <w:num w:numId="6">
    <w:abstractNumId w:val="5"/>
  </w:num>
  <w:num w:numId="7">
    <w:abstractNumId w:val="3"/>
  </w:num>
  <w:num w:numId="8">
    <w:abstractNumId w:val="7"/>
  </w:num>
  <w:num w:numId="9">
    <w:abstractNumId w:val="0"/>
  </w:num>
  <w:num w:numId="10">
    <w:abstractNumId w:val="0"/>
  </w:num>
  <w:num w:numId="11">
    <w:abstractNumId w:val="6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2670"/>
    <w:rsid w:val="00002AFE"/>
    <w:rsid w:val="000852C1"/>
    <w:rsid w:val="000B1AB9"/>
    <w:rsid w:val="000C4DE2"/>
    <w:rsid w:val="0014146A"/>
    <w:rsid w:val="00141BE6"/>
    <w:rsid w:val="001924F0"/>
    <w:rsid w:val="001B74C2"/>
    <w:rsid w:val="001C7F75"/>
    <w:rsid w:val="001D3BF1"/>
    <w:rsid w:val="001D73BF"/>
    <w:rsid w:val="002128B3"/>
    <w:rsid w:val="002264F8"/>
    <w:rsid w:val="00242232"/>
    <w:rsid w:val="00260DDA"/>
    <w:rsid w:val="00262E75"/>
    <w:rsid w:val="00271040"/>
    <w:rsid w:val="00276F54"/>
    <w:rsid w:val="002A0935"/>
    <w:rsid w:val="002D7F3A"/>
    <w:rsid w:val="002E4EE2"/>
    <w:rsid w:val="00301B93"/>
    <w:rsid w:val="00324071"/>
    <w:rsid w:val="003540E0"/>
    <w:rsid w:val="00357658"/>
    <w:rsid w:val="00362CE8"/>
    <w:rsid w:val="003912E6"/>
    <w:rsid w:val="003933F2"/>
    <w:rsid w:val="003B1AC7"/>
    <w:rsid w:val="003B1D22"/>
    <w:rsid w:val="003D764C"/>
    <w:rsid w:val="00425785"/>
    <w:rsid w:val="004758B4"/>
    <w:rsid w:val="00481FA7"/>
    <w:rsid w:val="004F1ABB"/>
    <w:rsid w:val="004F7C0F"/>
    <w:rsid w:val="00501330"/>
    <w:rsid w:val="00532670"/>
    <w:rsid w:val="00550E61"/>
    <w:rsid w:val="005E0AFC"/>
    <w:rsid w:val="006022E0"/>
    <w:rsid w:val="0062101D"/>
    <w:rsid w:val="00645200"/>
    <w:rsid w:val="00665EAE"/>
    <w:rsid w:val="006A6BCC"/>
    <w:rsid w:val="00713EC9"/>
    <w:rsid w:val="0076480F"/>
    <w:rsid w:val="00782B8F"/>
    <w:rsid w:val="00793E25"/>
    <w:rsid w:val="0082549A"/>
    <w:rsid w:val="00867065"/>
    <w:rsid w:val="00887538"/>
    <w:rsid w:val="008B27CE"/>
    <w:rsid w:val="008C0648"/>
    <w:rsid w:val="008E1519"/>
    <w:rsid w:val="008F104B"/>
    <w:rsid w:val="009300DE"/>
    <w:rsid w:val="0094333A"/>
    <w:rsid w:val="009A010A"/>
    <w:rsid w:val="009D1891"/>
    <w:rsid w:val="009E546D"/>
    <w:rsid w:val="00A304CD"/>
    <w:rsid w:val="00AC4F3A"/>
    <w:rsid w:val="00B01194"/>
    <w:rsid w:val="00B11671"/>
    <w:rsid w:val="00BE4E03"/>
    <w:rsid w:val="00C2527D"/>
    <w:rsid w:val="00C265D2"/>
    <w:rsid w:val="00C31678"/>
    <w:rsid w:val="00C8183E"/>
    <w:rsid w:val="00C82AC0"/>
    <w:rsid w:val="00C87E55"/>
    <w:rsid w:val="00C93C1A"/>
    <w:rsid w:val="00CD5CFA"/>
    <w:rsid w:val="00D54215"/>
    <w:rsid w:val="00D74E74"/>
    <w:rsid w:val="00D76BA6"/>
    <w:rsid w:val="00D91F3A"/>
    <w:rsid w:val="00DA10B0"/>
    <w:rsid w:val="00DF7B2D"/>
    <w:rsid w:val="00E05890"/>
    <w:rsid w:val="00E37884"/>
    <w:rsid w:val="00E921EC"/>
    <w:rsid w:val="00ED2435"/>
    <w:rsid w:val="00F56C53"/>
    <w:rsid w:val="00F67AF2"/>
    <w:rsid w:val="00F767A0"/>
    <w:rsid w:val="00FB18F7"/>
    <w:rsid w:val="00FB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D701D9"/>
  <w15:docId w15:val="{47D79A47-8734-4939-9BC0-C2C5CC3D0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27CE"/>
  </w:style>
  <w:style w:type="paragraph" w:styleId="2">
    <w:name w:val="heading 2"/>
    <w:basedOn w:val="a"/>
    <w:link w:val="20"/>
    <w:uiPriority w:val="9"/>
    <w:qFormat/>
    <w:rsid w:val="002128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128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80F"/>
  </w:style>
  <w:style w:type="paragraph" w:styleId="a7">
    <w:name w:val="footer"/>
    <w:basedOn w:val="a"/>
    <w:link w:val="a8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80F"/>
  </w:style>
  <w:style w:type="paragraph" w:styleId="a9">
    <w:name w:val="Normal (Web)"/>
    <w:basedOn w:val="a"/>
    <w:uiPriority w:val="99"/>
    <w:unhideWhenUsed/>
    <w:rsid w:val="002A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uiPriority w:val="99"/>
    <w:rsid w:val="00ED24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eastAsiaTheme="minorHAnsi" w:hAnsi="FranklinGothicBookITC-Regular" w:cs="FranklinGothicBookITC-Regular"/>
      <w:color w:val="000000"/>
      <w:sz w:val="18"/>
      <w:szCs w:val="18"/>
      <w:lang w:eastAsia="en-US"/>
    </w:rPr>
  </w:style>
  <w:style w:type="character" w:styleId="aa">
    <w:name w:val="page number"/>
    <w:basedOn w:val="a0"/>
    <w:uiPriority w:val="99"/>
    <w:semiHidden/>
    <w:unhideWhenUsed/>
    <w:rsid w:val="00ED2435"/>
    <w:rPr>
      <w:rFonts w:ascii="Arial" w:hAnsi="Arial"/>
      <w:b w:val="0"/>
      <w:i w:val="0"/>
      <w:color w:val="595959" w:themeColor="text1" w:themeTint="A6"/>
      <w:sz w:val="24"/>
    </w:rPr>
  </w:style>
  <w:style w:type="character" w:styleId="ab">
    <w:name w:val="Hyperlink"/>
    <w:basedOn w:val="a0"/>
    <w:uiPriority w:val="99"/>
    <w:unhideWhenUsed/>
    <w:rsid w:val="00782B8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128B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128B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c">
    <w:name w:val="Strong"/>
    <w:basedOn w:val="a0"/>
    <w:uiPriority w:val="22"/>
    <w:qFormat/>
    <w:rsid w:val="002128B3"/>
    <w:rPr>
      <w:b/>
      <w:bCs/>
    </w:rPr>
  </w:style>
  <w:style w:type="paragraph" w:customStyle="1" w:styleId="1">
    <w:name w:val="Название объекта1"/>
    <w:basedOn w:val="a"/>
    <w:rsid w:val="00212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uiPriority w:val="99"/>
    <w:rsid w:val="00212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Название объекта2"/>
    <w:basedOn w:val="a"/>
    <w:uiPriority w:val="99"/>
    <w:rsid w:val="006A6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8E1519"/>
    <w:pPr>
      <w:ind w:left="720"/>
      <w:contextualSpacing/>
    </w:pPr>
  </w:style>
  <w:style w:type="paragraph" w:customStyle="1" w:styleId="trt0xe">
    <w:name w:val="trt0xe"/>
    <w:basedOn w:val="a"/>
    <w:rsid w:val="001C7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7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798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568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25718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29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4497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1153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</w:divsChild>
        </w:div>
        <w:div w:id="679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4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37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6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952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278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</w:divsChild>
        </w:div>
      </w:divsChild>
    </w:div>
    <w:div w:id="3106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220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982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57980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9643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82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366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</w:divsChild>
        </w:div>
      </w:divsChild>
    </w:div>
    <w:div w:id="3530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5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63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6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15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0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773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439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26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9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2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52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74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71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33518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363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35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46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86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20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35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0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79464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172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62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30489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85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8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97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4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85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96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0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8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77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7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445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4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553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2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87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8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43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9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5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63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</w:divsChild>
        </w:div>
        <w:div w:id="167418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8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26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0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8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3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7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1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1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72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8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95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8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011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1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429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3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25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9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320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57018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065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2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04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68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1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64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772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6301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545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1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35149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51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5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73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44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20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42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894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51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7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09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67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62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6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68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4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9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966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2377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</w:divsChild>
        </w:div>
      </w:divsChild>
    </w:div>
    <w:div w:id="16650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3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6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9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0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1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01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9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25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77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75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7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9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04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6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15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97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706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9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9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www.gosuslugi.ru/" TargetMode="External"/><Relationship Id="rId10" Type="http://schemas.openxmlformats.org/officeDocument/2006/relationships/image" Target="media/image8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A59E483-3B6D-4AF1-918B-9823E7FD4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Попутникова Татьяна Михайловна</cp:lastModifiedBy>
  <cp:revision>37</cp:revision>
  <cp:lastPrinted>2021-10-18T10:21:00Z</cp:lastPrinted>
  <dcterms:created xsi:type="dcterms:W3CDTF">2019-12-20T07:17:00Z</dcterms:created>
  <dcterms:modified xsi:type="dcterms:W3CDTF">2021-10-18T10:24:00Z</dcterms:modified>
</cp:coreProperties>
</file>